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метеорологический прогноз, а так же сведения по гидрологической обстановке по Республике Ингушетия на 20.04.2021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метеорологический прогноз, а так же сведения по гидрологической обстановке по Республике Ингушетия на 20.04.2021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 1 сутки: на период с 18 ч 19 апреля до 18 ч 20 апреля 2021 года:</w:t>
            </w:r>
            <w:r>
              <w:rPr/>
              <w:t xml:space="preserve"> облачно с прояснениями. Без существенных осадков. </w:t>
            </w:r>
            <w:br/>
            <w:r>
              <w:rPr/>
              <w:t xml:space="preserve"> </w:t>
            </w:r>
            <w:br/>
            <w:r>
              <w:rPr/>
              <w:t xml:space="preserve"> Ветер восточный и юго-восточный 3-8 м/с, днём местами порывы до 13 м/с; в горах – южной четверти 9-14 м/с, порывы 15-20 м/с, в отдельных горных районах до 25 м/с. 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 ночью 8…13°, при прояснениях до 3°; днём 23…28°, в отдельных районах 15…20°. </w:t>
            </w:r>
            <w:br/>
            <w:r>
              <w:rPr/>
              <w:t xml:space="preserve"> </w:t>
            </w:r>
            <w:br/>
            <w:r>
              <w:rPr/>
              <w:t xml:space="preserve"> В горных районах выше 2000 м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Эпидемиологическая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Эпидемиологическая обстановка на территории республики стабильная.</w:t>
            </w:r>
            <w:br/>
            <w:r>
              <w:rPr/>
              <w:t xml:space="preserve"> </w:t>
            </w:r>
            <w:br/>
            <w:r>
              <w:rPr/>
              <w:t xml:space="preserve"> Агрометеорологическая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Опасных агрометеорологических явлений не наблюдалось. Минимальная температура почвы на глубине узла кущения озимых культур критических значений не достигала.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Меры безопасности во время сильного ветра: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балконов; закройте окна; избавьтесь от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 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 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Сильный порывистый ветер в горах не редкость. Чем больше высота, тем больше ветер воздействует на людей. На высоте более 4 000 м. не редко приходилось наблюдать разорванные ветром палатки. Резкое усиление ветра вызывает падение или срыв. Пурга или буран опасны, так как снижают видимость, влияет на нервную систему, приводят к переохлаждению организма. Сильный встречный ветер замедляет скорость движения, изматывает физически и морально, затрудняет дыхание.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дождя: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на телефон доверия Главного управления МЧС России по Республике Ингушетия 8(8734) 55 -99-99.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Во время грозы основную опасность представляет удар молнии. Кроме обычной линейной (или зигзагообразной) молнии, иногда наблюдается шаровая молния – светящийся шар, плавающий в воздухе над поверхностью земли и взрывающийся при столкновении с любым твердым предметом.</w:t>
            </w:r>
            <w:br/>
            <w:r>
              <w:rPr/>
              <w:t xml:space="preserve"> </w:t>
            </w:r>
            <w:br/>
            <w:r>
              <w:rPr/>
              <w:t xml:space="preserve"> Молния опасна тогда, когда вслед за вспышкой следует раскат грома. В этом случае срочно примите меры предосторожности:</w:t>
            </w:r>
            <w:br/>
            <w:r>
              <w:rPr/>
              <w:t xml:space="preserve"> </w:t>
            </w:r>
            <w:br/>
            <w:r>
              <w:rPr/>
              <w:t xml:space="preserve"> - в квартире, доме, здании отключите все имеющиеся бытовые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- не стойте у открытых окон и дверей, а также не касайтесь водопроводных кранов, труб;</w:t>
            </w:r>
            <w:br/>
            <w:r>
              <w:rPr/>
              <w:t xml:space="preserve"> </w:t>
            </w:r>
            <w:br/>
            <w:r>
              <w:rPr/>
              <w:t xml:space="preserve"> - окна в помещении должны быть закрыты, чтобы исключить попадание в них шаровой молнии.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в парковой зоне или в лесу:</w:t>
            </w:r>
            <w:br/>
            <w:r>
              <w:rPr/>
              <w:t xml:space="preserve"> </w:t>
            </w:r>
            <w:br/>
            <w:r>
              <w:rPr/>
              <w:t xml:space="preserve"> - нельзя прятаться под высокорослыми деревьями, лучше удалиться от них на безопасное расстояние (30-40 метров). Вероятность попадания молнии в конкретное дерево прямо пропорциональна его высоте. Опасность возрастает, если поблизости уже есть деревья, ранее пораженные молнией;</w:t>
            </w:r>
            <w:br/>
            <w:r>
              <w:rPr/>
              <w:t xml:space="preserve"> </w:t>
            </w:r>
            <w:br/>
            <w:r>
              <w:rPr/>
              <w:t xml:space="preserve"> - на улице постарайтесь как можно скорее укрыться в магазине или жилом доме, они имеют надежную защиту от молний, в отличие от остановок общественного транспорта;</w:t>
            </w:r>
            <w:br/>
            <w:r>
              <w:rPr/>
              <w:t xml:space="preserve"> </w:t>
            </w:r>
            <w:br/>
            <w:r>
              <w:rPr/>
              <w:t xml:space="preserve"> - любителям купаться или рыбачить с приближением грозы рекомендуется немедленно прекратить эти занятия и отойти подальше от водоёма;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чрезвычайную ситуацию, и вам нужна помощь пожарных или спасателей – единый номер для вызова всех экстренных служб с мобильного телефона «112», в случаи пожара с мобильного телефона по номеру «101» и «010», со стационарного телефона 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2021-05-08T19:45:15+03:00</dcterms:created>
  <dcterms:modified xsi:type="dcterms:W3CDTF">2021-05-08T19:45:15+03:00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